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FB9B2" w14:textId="77777777" w:rsidR="004501D1" w:rsidRPr="00C8540C" w:rsidRDefault="0031546D" w:rsidP="0031546D">
      <w:pPr>
        <w:jc w:val="center"/>
        <w:rPr>
          <w:b/>
          <w:sz w:val="32"/>
          <w:szCs w:val="32"/>
        </w:rPr>
      </w:pPr>
      <w:r w:rsidRPr="00C8540C">
        <w:rPr>
          <w:rFonts w:hint="eastAsia"/>
          <w:b/>
          <w:sz w:val="32"/>
          <w:szCs w:val="32"/>
        </w:rPr>
        <w:t>数学与统计学院</w:t>
      </w:r>
      <w:r w:rsidRPr="00C8540C">
        <w:rPr>
          <w:rFonts w:hint="eastAsia"/>
          <w:b/>
          <w:sz w:val="32"/>
          <w:szCs w:val="32"/>
        </w:rPr>
        <w:t>2017</w:t>
      </w:r>
      <w:r w:rsidRPr="00C8540C">
        <w:rPr>
          <w:rFonts w:hint="eastAsia"/>
          <w:b/>
          <w:sz w:val="32"/>
          <w:szCs w:val="32"/>
        </w:rPr>
        <w:t>年研究生招生指标分配方案</w:t>
      </w:r>
    </w:p>
    <w:p w14:paraId="214FB9B3" w14:textId="77777777" w:rsidR="0031546D" w:rsidRDefault="0031546D"/>
    <w:p w14:paraId="214FB9B4" w14:textId="77777777" w:rsidR="000625DA" w:rsidRPr="00315735" w:rsidRDefault="0031546D" w:rsidP="0031573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15735">
        <w:rPr>
          <w:rFonts w:ascii="仿宋" w:eastAsia="仿宋" w:hAnsi="仿宋" w:hint="eastAsia"/>
          <w:sz w:val="28"/>
          <w:szCs w:val="28"/>
        </w:rPr>
        <w:t>根据学校有关文件</w:t>
      </w:r>
      <w:r w:rsidR="00C8540C" w:rsidRPr="00315735">
        <w:rPr>
          <w:rFonts w:ascii="仿宋" w:eastAsia="仿宋" w:hAnsi="仿宋" w:hint="eastAsia"/>
          <w:sz w:val="28"/>
          <w:szCs w:val="28"/>
        </w:rPr>
        <w:t>精神</w:t>
      </w:r>
      <w:r w:rsidR="00C8540C">
        <w:rPr>
          <w:rFonts w:ascii="仿宋" w:eastAsia="仿宋" w:hAnsi="仿宋" w:hint="eastAsia"/>
          <w:sz w:val="28"/>
          <w:szCs w:val="28"/>
        </w:rPr>
        <w:t>和</w:t>
      </w:r>
      <w:r w:rsidRPr="00315735">
        <w:rPr>
          <w:rFonts w:ascii="仿宋" w:eastAsia="仿宋" w:hAnsi="仿宋" w:hint="eastAsia"/>
          <w:sz w:val="28"/>
          <w:szCs w:val="28"/>
        </w:rPr>
        <w:t>数学与统计学院研究生招生指标分</w:t>
      </w:r>
      <w:r w:rsidR="00C8540C">
        <w:rPr>
          <w:rFonts w:ascii="仿宋" w:eastAsia="仿宋" w:hAnsi="仿宋" w:hint="eastAsia"/>
          <w:sz w:val="28"/>
          <w:szCs w:val="28"/>
        </w:rPr>
        <w:t>配办法</w:t>
      </w:r>
      <w:r w:rsidRPr="00315735">
        <w:rPr>
          <w:rFonts w:ascii="仿宋" w:eastAsia="仿宋" w:hAnsi="仿宋" w:hint="eastAsia"/>
          <w:sz w:val="28"/>
          <w:szCs w:val="28"/>
        </w:rPr>
        <w:t>，经学院学位审议委员会讨论并报学院党政联席会议批准，制定2017年研究生招生指标</w:t>
      </w:r>
      <w:r w:rsidR="000625DA" w:rsidRPr="00315735">
        <w:rPr>
          <w:rFonts w:ascii="仿宋" w:eastAsia="仿宋" w:hAnsi="仿宋" w:hint="eastAsia"/>
          <w:sz w:val="28"/>
          <w:szCs w:val="28"/>
        </w:rPr>
        <w:t>分配方案：</w:t>
      </w:r>
    </w:p>
    <w:p w14:paraId="214FB9B5" w14:textId="77777777" w:rsidR="007D1EDA" w:rsidRPr="00315735" w:rsidRDefault="000625DA" w:rsidP="007D1EDA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315735">
        <w:rPr>
          <w:rFonts w:ascii="仿宋" w:eastAsia="仿宋" w:hAnsi="仿宋" w:hint="eastAsia"/>
          <w:sz w:val="28"/>
          <w:szCs w:val="28"/>
        </w:rPr>
        <w:t>博士招生指标分配方案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2660"/>
        <w:gridCol w:w="709"/>
        <w:gridCol w:w="3827"/>
        <w:gridCol w:w="1417"/>
      </w:tblGrid>
      <w:tr w:rsidR="007D1EDA" w:rsidRPr="007F6C44" w14:paraId="214FB9BA" w14:textId="77777777" w:rsidTr="00A53684">
        <w:tc>
          <w:tcPr>
            <w:tcW w:w="2660" w:type="dxa"/>
            <w:vAlign w:val="center"/>
          </w:tcPr>
          <w:p w14:paraId="214FB9B6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专业或学科</w:t>
            </w:r>
          </w:p>
        </w:tc>
        <w:tc>
          <w:tcPr>
            <w:tcW w:w="709" w:type="dxa"/>
            <w:vAlign w:val="center"/>
          </w:tcPr>
          <w:p w14:paraId="214FB9B7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名额</w:t>
            </w:r>
          </w:p>
        </w:tc>
        <w:tc>
          <w:tcPr>
            <w:tcW w:w="3827" w:type="dxa"/>
            <w:vAlign w:val="center"/>
          </w:tcPr>
          <w:p w14:paraId="214FB9B8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导师</w:t>
            </w:r>
          </w:p>
        </w:tc>
        <w:tc>
          <w:tcPr>
            <w:tcW w:w="1417" w:type="dxa"/>
            <w:vAlign w:val="center"/>
          </w:tcPr>
          <w:p w14:paraId="214FB9B9" w14:textId="77777777" w:rsidR="007D1EDA" w:rsidRPr="00315735" w:rsidRDefault="007D1EDA" w:rsidP="007D1E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7D1EDA" w:rsidRPr="007F6C44" w14:paraId="214FB9BF" w14:textId="77777777" w:rsidTr="00A53684">
        <w:tc>
          <w:tcPr>
            <w:tcW w:w="2660" w:type="dxa"/>
            <w:vAlign w:val="center"/>
          </w:tcPr>
          <w:p w14:paraId="214FB9BB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基础数学专业</w:t>
            </w:r>
          </w:p>
        </w:tc>
        <w:tc>
          <w:tcPr>
            <w:tcW w:w="709" w:type="dxa"/>
            <w:vAlign w:val="center"/>
          </w:tcPr>
          <w:p w14:paraId="214FB9BC" w14:textId="712B05BC" w:rsidR="007D1EDA" w:rsidRPr="00315735" w:rsidRDefault="000E4718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214FB9BD" w14:textId="6CC904A8" w:rsidR="007D1EDA" w:rsidRPr="00315735" w:rsidRDefault="007D1EDA" w:rsidP="000E47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谭波，王保伟，吴军</w:t>
            </w:r>
          </w:p>
        </w:tc>
        <w:tc>
          <w:tcPr>
            <w:tcW w:w="1417" w:type="dxa"/>
            <w:vAlign w:val="center"/>
          </w:tcPr>
          <w:p w14:paraId="214FB9BE" w14:textId="77777777" w:rsidR="007D1EDA" w:rsidRPr="00315735" w:rsidRDefault="007D1EDA" w:rsidP="007D1E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1EDA" w:rsidRPr="007F6C44" w14:paraId="214FB9C4" w14:textId="77777777" w:rsidTr="00A53684">
        <w:tc>
          <w:tcPr>
            <w:tcW w:w="2660" w:type="dxa"/>
            <w:vAlign w:val="center"/>
          </w:tcPr>
          <w:p w14:paraId="214FB9C0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计算数学专业</w:t>
            </w:r>
          </w:p>
        </w:tc>
        <w:tc>
          <w:tcPr>
            <w:tcW w:w="709" w:type="dxa"/>
            <w:vAlign w:val="center"/>
          </w:tcPr>
          <w:p w14:paraId="214FB9C1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214FB9C2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15735">
              <w:rPr>
                <w:rFonts w:ascii="仿宋" w:eastAsia="仿宋" w:hAnsi="仿宋" w:hint="eastAsia"/>
                <w:sz w:val="24"/>
                <w:szCs w:val="24"/>
              </w:rPr>
              <w:t>黄乘明</w:t>
            </w:r>
            <w:proofErr w:type="gramEnd"/>
            <w:r w:rsidRPr="00315735">
              <w:rPr>
                <w:rFonts w:ascii="仿宋" w:eastAsia="仿宋" w:hAnsi="仿宋" w:hint="eastAsia"/>
                <w:sz w:val="24"/>
                <w:szCs w:val="24"/>
              </w:rPr>
              <w:t>，李红，施保昌，张诚坚，殷</w:t>
            </w:r>
            <w:proofErr w:type="gramStart"/>
            <w:r w:rsidRPr="00315735">
              <w:rPr>
                <w:rFonts w:ascii="仿宋" w:eastAsia="仿宋" w:hAnsi="仿宋" w:hint="eastAsia"/>
                <w:sz w:val="24"/>
                <w:szCs w:val="24"/>
              </w:rPr>
              <w:t>钶</w:t>
            </w:r>
            <w:proofErr w:type="gramEnd"/>
          </w:p>
        </w:tc>
        <w:tc>
          <w:tcPr>
            <w:tcW w:w="1417" w:type="dxa"/>
            <w:vAlign w:val="center"/>
          </w:tcPr>
          <w:p w14:paraId="214FB9C3" w14:textId="77777777" w:rsidR="007D1EDA" w:rsidRPr="00315735" w:rsidRDefault="00C8540C" w:rsidP="007D1E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含</w:t>
            </w:r>
            <w:r w:rsidR="007D1EDA" w:rsidRPr="00315735">
              <w:rPr>
                <w:rFonts w:ascii="仿宋" w:eastAsia="仿宋" w:hAnsi="仿宋" w:hint="eastAsia"/>
                <w:sz w:val="24"/>
                <w:szCs w:val="24"/>
              </w:rPr>
              <w:t>数学中心指标1名</w:t>
            </w:r>
          </w:p>
        </w:tc>
      </w:tr>
      <w:tr w:rsidR="007D1EDA" w:rsidRPr="007F6C44" w14:paraId="214FB9C9" w14:textId="77777777" w:rsidTr="00A53684">
        <w:tc>
          <w:tcPr>
            <w:tcW w:w="2660" w:type="dxa"/>
            <w:vAlign w:val="center"/>
          </w:tcPr>
          <w:p w14:paraId="214FB9C5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概率论与数理统计专业</w:t>
            </w:r>
          </w:p>
        </w:tc>
        <w:tc>
          <w:tcPr>
            <w:tcW w:w="709" w:type="dxa"/>
            <w:vAlign w:val="center"/>
          </w:tcPr>
          <w:p w14:paraId="214FB9C6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214FB9C7" w14:textId="77777777" w:rsidR="007D1EDA" w:rsidRPr="00315735" w:rsidRDefault="007F3915" w:rsidP="007F39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P.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E.</w:t>
            </w:r>
            <w:r w:rsidRPr="0031573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proofErr w:type="spellStart"/>
            <w:r w:rsidRPr="00315735">
              <w:rPr>
                <w:rFonts w:ascii="仿宋" w:eastAsia="仿宋" w:hAnsi="仿宋" w:hint="eastAsia"/>
                <w:sz w:val="24"/>
                <w:szCs w:val="24"/>
              </w:rPr>
              <w:t>Kloeden</w:t>
            </w:r>
            <w:proofErr w:type="spellEnd"/>
            <w:r>
              <w:rPr>
                <w:rFonts w:ascii="仿宋" w:eastAsia="仿宋" w:hAnsi="仿宋" w:hint="eastAsia"/>
                <w:sz w:val="24"/>
                <w:szCs w:val="24"/>
              </w:rPr>
              <w:t>, 李骥，刘继成，吴付科</w:t>
            </w:r>
          </w:p>
        </w:tc>
        <w:tc>
          <w:tcPr>
            <w:tcW w:w="1417" w:type="dxa"/>
            <w:vAlign w:val="center"/>
          </w:tcPr>
          <w:p w14:paraId="214FB9C8" w14:textId="77777777" w:rsidR="007D1EDA" w:rsidRPr="00315735" w:rsidRDefault="007D1EDA" w:rsidP="007D1E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1EDA" w:rsidRPr="007F6C44" w14:paraId="214FB9CE" w14:textId="77777777" w:rsidTr="00A53684">
        <w:tc>
          <w:tcPr>
            <w:tcW w:w="2660" w:type="dxa"/>
            <w:vAlign w:val="center"/>
          </w:tcPr>
          <w:p w14:paraId="214FB9CA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应用数学专业</w:t>
            </w:r>
          </w:p>
        </w:tc>
        <w:tc>
          <w:tcPr>
            <w:tcW w:w="709" w:type="dxa"/>
            <w:vAlign w:val="center"/>
          </w:tcPr>
          <w:p w14:paraId="214FB9CB" w14:textId="3666E773" w:rsidR="007D1EDA" w:rsidRPr="00315735" w:rsidRDefault="000E4718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214FB9CC" w14:textId="509AC0F9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刘斌，杨美华，张显文，郑权</w:t>
            </w:r>
            <w:r w:rsidR="000E4718">
              <w:rPr>
                <w:rFonts w:ascii="仿宋" w:eastAsia="仿宋" w:hAnsi="仿宋" w:hint="eastAsia"/>
                <w:sz w:val="24"/>
                <w:szCs w:val="24"/>
              </w:rPr>
              <w:t>，汤燕斌</w:t>
            </w:r>
          </w:p>
        </w:tc>
        <w:tc>
          <w:tcPr>
            <w:tcW w:w="1417" w:type="dxa"/>
            <w:vAlign w:val="center"/>
          </w:tcPr>
          <w:p w14:paraId="214FB9CD" w14:textId="77777777" w:rsidR="007D1EDA" w:rsidRPr="00315735" w:rsidRDefault="007D1EDA" w:rsidP="007D1E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1EDA" w:rsidRPr="007F6C44" w14:paraId="214FB9D3" w14:textId="77777777" w:rsidTr="00A53684">
        <w:tc>
          <w:tcPr>
            <w:tcW w:w="2660" w:type="dxa"/>
            <w:vAlign w:val="center"/>
          </w:tcPr>
          <w:p w14:paraId="214FB9CF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运筹学与控制论专业</w:t>
            </w:r>
          </w:p>
        </w:tc>
        <w:tc>
          <w:tcPr>
            <w:tcW w:w="709" w:type="dxa"/>
            <w:vAlign w:val="center"/>
          </w:tcPr>
          <w:p w14:paraId="214FB9D0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214FB9D1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杨晓松</w:t>
            </w:r>
          </w:p>
        </w:tc>
        <w:tc>
          <w:tcPr>
            <w:tcW w:w="1417" w:type="dxa"/>
            <w:vAlign w:val="center"/>
          </w:tcPr>
          <w:p w14:paraId="214FB9D2" w14:textId="77777777" w:rsidR="007D1EDA" w:rsidRPr="00315735" w:rsidRDefault="007D1EDA" w:rsidP="007D1E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bookmarkStart w:id="0" w:name="_GoBack"/>
        <w:bookmarkEnd w:id="0"/>
      </w:tr>
      <w:tr w:rsidR="007D1EDA" w:rsidRPr="007F6C44" w14:paraId="214FB9D8" w14:textId="77777777" w:rsidTr="00A53684">
        <w:tc>
          <w:tcPr>
            <w:tcW w:w="2660" w:type="dxa"/>
            <w:vAlign w:val="center"/>
          </w:tcPr>
          <w:p w14:paraId="214FB9D4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统计学学科</w:t>
            </w:r>
          </w:p>
        </w:tc>
        <w:tc>
          <w:tcPr>
            <w:tcW w:w="709" w:type="dxa"/>
            <w:vAlign w:val="center"/>
          </w:tcPr>
          <w:p w14:paraId="214FB9D5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214FB9D6" w14:textId="74802769" w:rsidR="007D1EDA" w:rsidRPr="00315735" w:rsidRDefault="00BB23B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段金桥，李红，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黄乘明</w:t>
            </w:r>
            <w:proofErr w:type="gramEnd"/>
          </w:p>
        </w:tc>
        <w:tc>
          <w:tcPr>
            <w:tcW w:w="1417" w:type="dxa"/>
            <w:vAlign w:val="center"/>
          </w:tcPr>
          <w:p w14:paraId="214FB9D7" w14:textId="77777777" w:rsidR="007D1EDA" w:rsidRPr="00315735" w:rsidRDefault="007D1EDA" w:rsidP="007D1E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1EDA" w:rsidRPr="007F6C44" w14:paraId="214FB9DD" w14:textId="77777777" w:rsidTr="00A53684">
        <w:tc>
          <w:tcPr>
            <w:tcW w:w="2660" w:type="dxa"/>
            <w:vAlign w:val="center"/>
          </w:tcPr>
          <w:p w14:paraId="214FB9D9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709" w:type="dxa"/>
            <w:vAlign w:val="center"/>
          </w:tcPr>
          <w:p w14:paraId="214FB9DA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3827" w:type="dxa"/>
            <w:vAlign w:val="center"/>
          </w:tcPr>
          <w:p w14:paraId="214FB9DB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4FB9DC" w14:textId="77777777" w:rsidR="007D1EDA" w:rsidRPr="00315735" w:rsidRDefault="007D1EDA" w:rsidP="0024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14FB9DE" w14:textId="77777777" w:rsidR="007D1EDA" w:rsidRPr="00315735" w:rsidRDefault="007D1EDA" w:rsidP="000625DA">
      <w:pPr>
        <w:rPr>
          <w:rFonts w:ascii="仿宋" w:eastAsia="仿宋" w:hAnsi="仿宋"/>
          <w:sz w:val="28"/>
          <w:szCs w:val="28"/>
        </w:rPr>
      </w:pPr>
    </w:p>
    <w:p w14:paraId="214FB9DF" w14:textId="77777777" w:rsidR="007D1EDA" w:rsidRPr="00315735" w:rsidRDefault="000625DA" w:rsidP="007029B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315735">
        <w:rPr>
          <w:rFonts w:ascii="仿宋" w:eastAsia="仿宋" w:hAnsi="仿宋" w:hint="eastAsia"/>
          <w:sz w:val="28"/>
          <w:szCs w:val="28"/>
        </w:rPr>
        <w:t>硕士招生指标分配方案</w:t>
      </w:r>
    </w:p>
    <w:tbl>
      <w:tblPr>
        <w:tblStyle w:val="a4"/>
        <w:tblW w:w="8789" w:type="dxa"/>
        <w:tblInd w:w="-34" w:type="dxa"/>
        <w:tblLook w:val="04A0" w:firstRow="1" w:lastRow="0" w:firstColumn="1" w:lastColumn="0" w:noHBand="0" w:noVBand="1"/>
      </w:tblPr>
      <w:tblGrid>
        <w:gridCol w:w="1843"/>
        <w:gridCol w:w="2268"/>
        <w:gridCol w:w="2410"/>
        <w:gridCol w:w="2268"/>
      </w:tblGrid>
      <w:tr w:rsidR="007D1EDA" w:rsidRPr="007F6C44" w14:paraId="214FB9E4" w14:textId="77777777" w:rsidTr="000523CC">
        <w:tc>
          <w:tcPr>
            <w:tcW w:w="1843" w:type="dxa"/>
          </w:tcPr>
          <w:p w14:paraId="214FB9E0" w14:textId="77777777" w:rsidR="007D1EDA" w:rsidRPr="00315735" w:rsidRDefault="00315735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="007029B9" w:rsidRPr="00315735">
              <w:rPr>
                <w:rFonts w:ascii="仿宋" w:eastAsia="仿宋" w:hAnsi="仿宋" w:hint="eastAsia"/>
                <w:sz w:val="24"/>
                <w:szCs w:val="24"/>
              </w:rPr>
              <w:t>二级单位</w:t>
            </w:r>
          </w:p>
        </w:tc>
        <w:tc>
          <w:tcPr>
            <w:tcW w:w="2268" w:type="dxa"/>
          </w:tcPr>
          <w:p w14:paraId="214FB9E1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数学学科</w:t>
            </w:r>
            <w:r w:rsidR="00315735" w:rsidRPr="00315735">
              <w:rPr>
                <w:rFonts w:ascii="仿宋" w:eastAsia="仿宋" w:hAnsi="仿宋" w:hint="eastAsia"/>
                <w:sz w:val="24"/>
                <w:szCs w:val="24"/>
              </w:rPr>
              <w:t>招生</w:t>
            </w:r>
            <w:r w:rsidRPr="00315735">
              <w:rPr>
                <w:rFonts w:ascii="仿宋" w:eastAsia="仿宋" w:hAnsi="仿宋" w:hint="eastAsia"/>
                <w:sz w:val="24"/>
                <w:szCs w:val="24"/>
              </w:rPr>
              <w:t>名额</w:t>
            </w:r>
          </w:p>
        </w:tc>
        <w:tc>
          <w:tcPr>
            <w:tcW w:w="2410" w:type="dxa"/>
          </w:tcPr>
          <w:p w14:paraId="214FB9E2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统计学学科</w:t>
            </w:r>
            <w:r w:rsidR="00315735" w:rsidRPr="00315735">
              <w:rPr>
                <w:rFonts w:ascii="仿宋" w:eastAsia="仿宋" w:hAnsi="仿宋" w:hint="eastAsia"/>
                <w:sz w:val="24"/>
                <w:szCs w:val="24"/>
              </w:rPr>
              <w:t>招生</w:t>
            </w:r>
            <w:r w:rsidRPr="00315735">
              <w:rPr>
                <w:rFonts w:ascii="仿宋" w:eastAsia="仿宋" w:hAnsi="仿宋" w:hint="eastAsia"/>
                <w:sz w:val="24"/>
                <w:szCs w:val="24"/>
              </w:rPr>
              <w:t>名额</w:t>
            </w:r>
          </w:p>
        </w:tc>
        <w:tc>
          <w:tcPr>
            <w:tcW w:w="2268" w:type="dxa"/>
          </w:tcPr>
          <w:p w14:paraId="214FB9E3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应用</w:t>
            </w:r>
            <w:proofErr w:type="gramStart"/>
            <w:r w:rsidRPr="00315735">
              <w:rPr>
                <w:rFonts w:ascii="仿宋" w:eastAsia="仿宋" w:hAnsi="仿宋" w:hint="eastAsia"/>
                <w:sz w:val="24"/>
                <w:szCs w:val="24"/>
              </w:rPr>
              <w:t>统计专硕名额</w:t>
            </w:r>
            <w:proofErr w:type="gramEnd"/>
          </w:p>
        </w:tc>
      </w:tr>
      <w:tr w:rsidR="007D1EDA" w:rsidRPr="007F6C44" w14:paraId="214FB9E9" w14:textId="77777777" w:rsidTr="000523CC">
        <w:tc>
          <w:tcPr>
            <w:tcW w:w="1843" w:type="dxa"/>
          </w:tcPr>
          <w:p w14:paraId="214FB9E5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基础数学系</w:t>
            </w:r>
          </w:p>
        </w:tc>
        <w:tc>
          <w:tcPr>
            <w:tcW w:w="2268" w:type="dxa"/>
          </w:tcPr>
          <w:p w14:paraId="214FB9E6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14:paraId="214FB9E7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14FB9E8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  <w:tr w:rsidR="007D1EDA" w:rsidRPr="007F6C44" w14:paraId="214FB9EE" w14:textId="77777777" w:rsidTr="000523CC">
        <w:tc>
          <w:tcPr>
            <w:tcW w:w="1843" w:type="dxa"/>
          </w:tcPr>
          <w:p w14:paraId="214FB9EA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计算数学系</w:t>
            </w:r>
          </w:p>
        </w:tc>
        <w:tc>
          <w:tcPr>
            <w:tcW w:w="2268" w:type="dxa"/>
          </w:tcPr>
          <w:p w14:paraId="214FB9EB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14:paraId="214FB9EC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14FB9ED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  <w:tr w:rsidR="007D1EDA" w:rsidRPr="007F6C44" w14:paraId="214FB9F3" w14:textId="77777777" w:rsidTr="000523CC">
        <w:tc>
          <w:tcPr>
            <w:tcW w:w="1843" w:type="dxa"/>
          </w:tcPr>
          <w:p w14:paraId="214FB9EF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概率统计系</w:t>
            </w:r>
          </w:p>
        </w:tc>
        <w:tc>
          <w:tcPr>
            <w:tcW w:w="2268" w:type="dxa"/>
          </w:tcPr>
          <w:p w14:paraId="214FB9F0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214FB9F1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214FB9F2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</w:tr>
      <w:tr w:rsidR="007D1EDA" w:rsidRPr="007F6C44" w14:paraId="214FB9F8" w14:textId="77777777" w:rsidTr="000523CC">
        <w:tc>
          <w:tcPr>
            <w:tcW w:w="1843" w:type="dxa"/>
          </w:tcPr>
          <w:p w14:paraId="214FB9F4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应用数学系</w:t>
            </w:r>
          </w:p>
        </w:tc>
        <w:tc>
          <w:tcPr>
            <w:tcW w:w="2268" w:type="dxa"/>
          </w:tcPr>
          <w:p w14:paraId="214FB9F5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14:paraId="214FB9F6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14FB9F7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  <w:tr w:rsidR="007D1EDA" w:rsidRPr="007F6C44" w14:paraId="214FB9FD" w14:textId="77777777" w:rsidTr="000523CC">
        <w:tc>
          <w:tcPr>
            <w:tcW w:w="1843" w:type="dxa"/>
          </w:tcPr>
          <w:p w14:paraId="214FB9F9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2268" w:type="dxa"/>
          </w:tcPr>
          <w:p w14:paraId="214FB9FA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14:paraId="214FB9FB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214FB9FC" w14:textId="77777777" w:rsidR="007D1EDA" w:rsidRPr="00315735" w:rsidRDefault="007029B9" w:rsidP="007D1EDA">
            <w:pPr>
              <w:pStyle w:val="a3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15735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</w:tr>
    </w:tbl>
    <w:p w14:paraId="214FB9FE" w14:textId="77777777" w:rsidR="00315735" w:rsidRPr="00315735" w:rsidRDefault="00315735" w:rsidP="00315735">
      <w:pPr>
        <w:rPr>
          <w:rFonts w:ascii="仿宋" w:eastAsia="仿宋" w:hAnsi="仿宋"/>
          <w:sz w:val="28"/>
          <w:szCs w:val="28"/>
        </w:rPr>
      </w:pPr>
    </w:p>
    <w:p w14:paraId="214FB9FF" w14:textId="77777777" w:rsidR="00315735" w:rsidRPr="00315735" w:rsidRDefault="00315735" w:rsidP="00315735">
      <w:pPr>
        <w:pStyle w:val="a3"/>
        <w:ind w:left="780" w:firstLineChars="0" w:firstLine="0"/>
        <w:rPr>
          <w:rFonts w:ascii="仿宋" w:eastAsia="仿宋" w:hAnsi="仿宋"/>
          <w:sz w:val="28"/>
          <w:szCs w:val="28"/>
        </w:rPr>
      </w:pPr>
      <w:r w:rsidRPr="00315735">
        <w:rPr>
          <w:rFonts w:ascii="仿宋" w:eastAsia="仿宋" w:hAnsi="仿宋" w:hint="eastAsia"/>
          <w:sz w:val="28"/>
          <w:szCs w:val="28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</w:t>
      </w:r>
      <w:r w:rsidRPr="00315735">
        <w:rPr>
          <w:rFonts w:ascii="仿宋" w:eastAsia="仿宋" w:hAnsi="仿宋" w:hint="eastAsia"/>
          <w:sz w:val="28"/>
          <w:szCs w:val="28"/>
        </w:rPr>
        <w:t>数学与统计学院</w:t>
      </w:r>
    </w:p>
    <w:p w14:paraId="214FBA00" w14:textId="77777777" w:rsidR="00315735" w:rsidRPr="00315735" w:rsidRDefault="00315735" w:rsidP="00315735">
      <w:pPr>
        <w:rPr>
          <w:rFonts w:ascii="仿宋" w:eastAsia="仿宋" w:hAnsi="仿宋"/>
          <w:sz w:val="28"/>
          <w:szCs w:val="28"/>
        </w:rPr>
      </w:pPr>
      <w:r w:rsidRPr="00315735">
        <w:rPr>
          <w:rFonts w:ascii="仿宋" w:eastAsia="仿宋" w:hAnsi="仿宋" w:hint="eastAsia"/>
          <w:sz w:val="28"/>
          <w:szCs w:val="28"/>
        </w:rPr>
        <w:t xml:space="preserve">                                                2017.1.6</w:t>
      </w:r>
    </w:p>
    <w:sectPr w:rsidR="00315735" w:rsidRPr="00315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2E3AD" w14:textId="77777777" w:rsidR="00E62663" w:rsidRDefault="00E62663" w:rsidP="007F3915">
      <w:r>
        <w:separator/>
      </w:r>
    </w:p>
  </w:endnote>
  <w:endnote w:type="continuationSeparator" w:id="0">
    <w:p w14:paraId="78E47370" w14:textId="77777777" w:rsidR="00E62663" w:rsidRDefault="00E62663" w:rsidP="007F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8123D" w14:textId="77777777" w:rsidR="00E62663" w:rsidRDefault="00E62663" w:rsidP="007F3915">
      <w:r>
        <w:separator/>
      </w:r>
    </w:p>
  </w:footnote>
  <w:footnote w:type="continuationSeparator" w:id="0">
    <w:p w14:paraId="38EA90CE" w14:textId="77777777" w:rsidR="00E62663" w:rsidRDefault="00E62663" w:rsidP="007F3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0968"/>
    <w:multiLevelType w:val="hybridMultilevel"/>
    <w:tmpl w:val="29B201E8"/>
    <w:lvl w:ilvl="0" w:tplc="3CB8CA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B1"/>
    <w:rsid w:val="000523CC"/>
    <w:rsid w:val="000625DA"/>
    <w:rsid w:val="000E4718"/>
    <w:rsid w:val="00246759"/>
    <w:rsid w:val="0031546D"/>
    <w:rsid w:val="00315735"/>
    <w:rsid w:val="004501D1"/>
    <w:rsid w:val="004E0453"/>
    <w:rsid w:val="007029B9"/>
    <w:rsid w:val="007D1EDA"/>
    <w:rsid w:val="007F3915"/>
    <w:rsid w:val="007F6C44"/>
    <w:rsid w:val="00815E59"/>
    <w:rsid w:val="00A53684"/>
    <w:rsid w:val="00AB72C5"/>
    <w:rsid w:val="00BB23BA"/>
    <w:rsid w:val="00C8540C"/>
    <w:rsid w:val="00E62663"/>
    <w:rsid w:val="00F0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FB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5DA"/>
    <w:pPr>
      <w:ind w:firstLineChars="200" w:firstLine="420"/>
    </w:pPr>
  </w:style>
  <w:style w:type="table" w:styleId="a4">
    <w:name w:val="Table Grid"/>
    <w:basedOn w:val="a1"/>
    <w:uiPriority w:val="59"/>
    <w:rsid w:val="0006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7F3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F391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F3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F39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5DA"/>
    <w:pPr>
      <w:ind w:firstLineChars="200" w:firstLine="420"/>
    </w:pPr>
  </w:style>
  <w:style w:type="table" w:styleId="a4">
    <w:name w:val="Table Grid"/>
    <w:basedOn w:val="a1"/>
    <w:uiPriority w:val="59"/>
    <w:rsid w:val="0006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7F3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F391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F3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F39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zhang</cp:lastModifiedBy>
  <cp:revision>8</cp:revision>
  <dcterms:created xsi:type="dcterms:W3CDTF">2017-01-06T01:41:00Z</dcterms:created>
  <dcterms:modified xsi:type="dcterms:W3CDTF">2017-02-23T01:03:00Z</dcterms:modified>
</cp:coreProperties>
</file>